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407f108d8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f67f171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Kuventhal,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c1afc22664d22" /><Relationship Type="http://schemas.openxmlformats.org/officeDocument/2006/relationships/numbering" Target="/word/numbering.xml" Id="R51310c24bc6b4481" /><Relationship Type="http://schemas.openxmlformats.org/officeDocument/2006/relationships/settings" Target="/word/settings.xml" Id="Ra29a453a5bd044a2" /><Relationship Type="http://schemas.openxmlformats.org/officeDocument/2006/relationships/image" Target="/word/media/884b7adf-7868-4081-931f-129cd6b6a41a.png" Id="R8a9bf67f1710413c" /></Relationships>
</file>