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b5868f7c8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0a4abf01b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ddb1f2fb84ec0" /><Relationship Type="http://schemas.openxmlformats.org/officeDocument/2006/relationships/numbering" Target="/word/numbering.xml" Id="R4c9ab47f37d04770" /><Relationship Type="http://schemas.openxmlformats.org/officeDocument/2006/relationships/settings" Target="/word/settings.xml" Id="R30134203503c4bed" /><Relationship Type="http://schemas.openxmlformats.org/officeDocument/2006/relationships/image" Target="/word/media/b4f47ab6-584c-4c66-b2ab-37e10c327a4a.png" Id="R9550a4abf01b49e7" /></Relationships>
</file>