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c85d597f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2ebf437d5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63b72de84bcf" /><Relationship Type="http://schemas.openxmlformats.org/officeDocument/2006/relationships/numbering" Target="/word/numbering.xml" Id="R826cff842ebb4c85" /><Relationship Type="http://schemas.openxmlformats.org/officeDocument/2006/relationships/settings" Target="/word/settings.xml" Id="Rbcde72e0cc384102" /><Relationship Type="http://schemas.openxmlformats.org/officeDocument/2006/relationships/image" Target="/word/media/3e94cf2a-32e1-4e45-98a8-86880ab39fdd.png" Id="R8062ebf437d54ff9" /></Relationships>
</file>