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efd08d283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637d00258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Langstoft,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309b5eddc44e7" /><Relationship Type="http://schemas.openxmlformats.org/officeDocument/2006/relationships/numbering" Target="/word/numbering.xml" Id="Ra23a9049685c4134" /><Relationship Type="http://schemas.openxmlformats.org/officeDocument/2006/relationships/settings" Target="/word/settings.xml" Id="R1253f86a97124703" /><Relationship Type="http://schemas.openxmlformats.org/officeDocument/2006/relationships/image" Target="/word/media/71362bdd-0419-4901-9101-9d8ee84d8185.png" Id="R9dd637d00258408a" /></Relationships>
</file>