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2f224c18a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e8ee66ece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Laubenkolonie,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4d1af8b6d4bb4" /><Relationship Type="http://schemas.openxmlformats.org/officeDocument/2006/relationships/numbering" Target="/word/numbering.xml" Id="R23cfaf669e044011" /><Relationship Type="http://schemas.openxmlformats.org/officeDocument/2006/relationships/settings" Target="/word/settings.xml" Id="R6ba8ed7a7f2b45be" /><Relationship Type="http://schemas.openxmlformats.org/officeDocument/2006/relationships/image" Target="/word/media/05f65cb3-9fa2-4560-ad50-ceba4b7534c6.png" Id="R637e8ee66ece4f0d" /></Relationships>
</file>