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b2f1775db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b35f56b4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4609bba8d4a0f" /><Relationship Type="http://schemas.openxmlformats.org/officeDocument/2006/relationships/numbering" Target="/word/numbering.xml" Id="R2e5654a1f841476b" /><Relationship Type="http://schemas.openxmlformats.org/officeDocument/2006/relationships/settings" Target="/word/settings.xml" Id="R17a99b8984cd421d" /><Relationship Type="http://schemas.openxmlformats.org/officeDocument/2006/relationships/image" Target="/word/media/53f353f3-d609-4efb-9e58-038e926a3274.png" Id="R393b35f56b4e4c30" /></Relationships>
</file>