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fbc53a38a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af77b6af6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f0efec38f49bb" /><Relationship Type="http://schemas.openxmlformats.org/officeDocument/2006/relationships/numbering" Target="/word/numbering.xml" Id="R393b5bc1164442a8" /><Relationship Type="http://schemas.openxmlformats.org/officeDocument/2006/relationships/settings" Target="/word/settings.xml" Id="R6a338d5bc3d74de6" /><Relationship Type="http://schemas.openxmlformats.org/officeDocument/2006/relationships/image" Target="/word/media/26fd64cf-da9e-4c1e-b4aa-94767f05a7f2.png" Id="R3d0af77b6af64c33" /></Relationships>
</file>