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dbbd25369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a7dbb261f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9d8c32e704684" /><Relationship Type="http://schemas.openxmlformats.org/officeDocument/2006/relationships/numbering" Target="/word/numbering.xml" Id="R50622441897242f2" /><Relationship Type="http://schemas.openxmlformats.org/officeDocument/2006/relationships/settings" Target="/word/settings.xml" Id="Ra055271d5d5b4114" /><Relationship Type="http://schemas.openxmlformats.org/officeDocument/2006/relationships/image" Target="/word/media/46708a6f-4503-4cbc-a61e-ced7f31cfe73.png" Id="Re5ba7dbb261f41bb" /></Relationships>
</file>