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bd756f53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36a754cfa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49e95271d49c5" /><Relationship Type="http://schemas.openxmlformats.org/officeDocument/2006/relationships/numbering" Target="/word/numbering.xml" Id="Rde4a0c7cd6c641f5" /><Relationship Type="http://schemas.openxmlformats.org/officeDocument/2006/relationships/settings" Target="/word/settings.xml" Id="Re2fd19a593094fc0" /><Relationship Type="http://schemas.openxmlformats.org/officeDocument/2006/relationships/image" Target="/word/media/2185a800-27ca-4955-b1c7-64feb198fbb6.png" Id="R93536a754cfa4a3f" /></Relationships>
</file>