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711595adf34b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4759efc66b4e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Leingarten,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375e39d2b14607" /><Relationship Type="http://schemas.openxmlformats.org/officeDocument/2006/relationships/numbering" Target="/word/numbering.xml" Id="R14435886976540f7" /><Relationship Type="http://schemas.openxmlformats.org/officeDocument/2006/relationships/settings" Target="/word/settings.xml" Id="Rdea9f34ed4c64379" /><Relationship Type="http://schemas.openxmlformats.org/officeDocument/2006/relationships/image" Target="/word/media/bcdd2b2d-a766-4987-b837-d4f2606fe33e.png" Id="R1c4759efc66b4e5c" /></Relationships>
</file>