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53a9ac5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fff889578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Leonhardsbuch,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e6d2574c45e6" /><Relationship Type="http://schemas.openxmlformats.org/officeDocument/2006/relationships/numbering" Target="/word/numbering.xml" Id="R582d64590e354948" /><Relationship Type="http://schemas.openxmlformats.org/officeDocument/2006/relationships/settings" Target="/word/settings.xml" Id="R72ca767565d24c5c" /><Relationship Type="http://schemas.openxmlformats.org/officeDocument/2006/relationships/image" Target="/word/media/3d7d510d-dc8a-4b85-9f59-61c4ec7b5935.png" Id="R725fff8895784cc8" /></Relationships>
</file>