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02a2f3089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913b160c3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26fb196cb472c" /><Relationship Type="http://schemas.openxmlformats.org/officeDocument/2006/relationships/numbering" Target="/word/numbering.xml" Id="R62fe4c12e9204ad5" /><Relationship Type="http://schemas.openxmlformats.org/officeDocument/2006/relationships/settings" Target="/word/settings.xml" Id="Re5bea4c7291d4a96" /><Relationship Type="http://schemas.openxmlformats.org/officeDocument/2006/relationships/image" Target="/word/media/459de8fb-0084-48e7-9454-e3473701b5ef.png" Id="R307913b160c342ff" /></Relationships>
</file>