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b18c040c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fb3b9688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de754c1d74fbd" /><Relationship Type="http://schemas.openxmlformats.org/officeDocument/2006/relationships/numbering" Target="/word/numbering.xml" Id="Rd69e44249bd84fb9" /><Relationship Type="http://schemas.openxmlformats.org/officeDocument/2006/relationships/settings" Target="/word/settings.xml" Id="R73a9dc4e717c46f3" /><Relationship Type="http://schemas.openxmlformats.org/officeDocument/2006/relationships/image" Target="/word/media/4279dfa0-70dd-43e3-a4d0-210555981ea4.png" Id="R7622fb3b96884499" /></Relationships>
</file>