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9183dc9b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ae952cc6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Lichtenegg,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3003fd33e4b4b" /><Relationship Type="http://schemas.openxmlformats.org/officeDocument/2006/relationships/numbering" Target="/word/numbering.xml" Id="Rfe04a0d55c234a51" /><Relationship Type="http://schemas.openxmlformats.org/officeDocument/2006/relationships/settings" Target="/word/settings.xml" Id="R2d950f0e7b7140f3" /><Relationship Type="http://schemas.openxmlformats.org/officeDocument/2006/relationships/image" Target="/word/media/77b3fcc9-f707-47b9-8ff7-b6df6d82a8dc.png" Id="R7991ae952cc64d5f" /></Relationships>
</file>