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d3185f71d040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b4b94583f04f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Lichtenfels,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24c53344fc4bf7" /><Relationship Type="http://schemas.openxmlformats.org/officeDocument/2006/relationships/numbering" Target="/word/numbering.xml" Id="R33b1ed0c189b476b" /><Relationship Type="http://schemas.openxmlformats.org/officeDocument/2006/relationships/settings" Target="/word/settings.xml" Id="R2be5250ddc234155" /><Relationship Type="http://schemas.openxmlformats.org/officeDocument/2006/relationships/image" Target="/word/media/239c9be0-cb50-49ab-b8e2-5e378571ef0a.png" Id="R9ab4b94583f04fd7" /></Relationships>
</file>