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df1f3f4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af088a1c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ca44e0964e12" /><Relationship Type="http://schemas.openxmlformats.org/officeDocument/2006/relationships/numbering" Target="/word/numbering.xml" Id="Rb378e197f6ad485c" /><Relationship Type="http://schemas.openxmlformats.org/officeDocument/2006/relationships/settings" Target="/word/settings.xml" Id="R93a57bf1ff46499f" /><Relationship Type="http://schemas.openxmlformats.org/officeDocument/2006/relationships/image" Target="/word/media/a96d2ac7-9c44-425c-a809-13bea03fb85b.png" Id="R6f1daf088a1c4641" /></Relationships>
</file>