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b9ec95dd2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e3d68c31d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93903e3a418c" /><Relationship Type="http://schemas.openxmlformats.org/officeDocument/2006/relationships/numbering" Target="/word/numbering.xml" Id="Ref36419f331540c9" /><Relationship Type="http://schemas.openxmlformats.org/officeDocument/2006/relationships/settings" Target="/word/settings.xml" Id="Rf1e31b4cb37c406e" /><Relationship Type="http://schemas.openxmlformats.org/officeDocument/2006/relationships/image" Target="/word/media/9998ecc7-e8c0-4c15-be6e-46a252515c71.png" Id="R302e3d68c31d4899" /></Relationships>
</file>