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1f26bc889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551d9f4b9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Lindwedel,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b009cdf2a4163" /><Relationship Type="http://schemas.openxmlformats.org/officeDocument/2006/relationships/numbering" Target="/word/numbering.xml" Id="Rd32d24e931e2450e" /><Relationship Type="http://schemas.openxmlformats.org/officeDocument/2006/relationships/settings" Target="/word/settings.xml" Id="R5cacc8df61e04829" /><Relationship Type="http://schemas.openxmlformats.org/officeDocument/2006/relationships/image" Target="/word/media/947425ff-91f2-4bec-8dc2-c76756407abb.png" Id="R332551d9f4b940a6" /></Relationships>
</file>