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fb9bc66a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0ecfc6aa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Lipprechterode,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25f350c5444da" /><Relationship Type="http://schemas.openxmlformats.org/officeDocument/2006/relationships/numbering" Target="/word/numbering.xml" Id="Rb28b663017df45d7" /><Relationship Type="http://schemas.openxmlformats.org/officeDocument/2006/relationships/settings" Target="/word/settings.xml" Id="R8e59ff3ceda84eed" /><Relationship Type="http://schemas.openxmlformats.org/officeDocument/2006/relationships/image" Target="/word/media/30efc0ae-15ae-4c3b-9a3b-a9d81464fbb0.png" Id="Rdb00ecfc6aae4f73" /></Relationships>
</file>