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9e85c7dcbb49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0881d976a046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Loiperstatt,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408928ae64473c" /><Relationship Type="http://schemas.openxmlformats.org/officeDocument/2006/relationships/numbering" Target="/word/numbering.xml" Id="R062a069d380d4c22" /><Relationship Type="http://schemas.openxmlformats.org/officeDocument/2006/relationships/settings" Target="/word/settings.xml" Id="Ra65971aa16414c61" /><Relationship Type="http://schemas.openxmlformats.org/officeDocument/2006/relationships/image" Target="/word/media/fc3f6e0c-9c93-4796-a600-4aad7510953d.png" Id="Rfb0881d976a046b6" /></Relationships>
</file>