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b53c2dbc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ecf04a61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555e4b7b465d" /><Relationship Type="http://schemas.openxmlformats.org/officeDocument/2006/relationships/numbering" Target="/word/numbering.xml" Id="R06fa038083324ccb" /><Relationship Type="http://schemas.openxmlformats.org/officeDocument/2006/relationships/settings" Target="/word/settings.xml" Id="Rcee96b617a6e4c65" /><Relationship Type="http://schemas.openxmlformats.org/officeDocument/2006/relationships/image" Target="/word/media/dfb514f3-cf87-433b-9cbf-a5aa5c5d2ded.png" Id="Rc06ecf04a61f4b40" /></Relationships>
</file>