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634c11978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ad6c6ec0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852bde48b4431" /><Relationship Type="http://schemas.openxmlformats.org/officeDocument/2006/relationships/numbering" Target="/word/numbering.xml" Id="R19540b173a8c4d65" /><Relationship Type="http://schemas.openxmlformats.org/officeDocument/2006/relationships/settings" Target="/word/settings.xml" Id="Rc3ef7edbae164268" /><Relationship Type="http://schemas.openxmlformats.org/officeDocument/2006/relationships/image" Target="/word/media/ecb9f7c4-a82c-422e-a3b6-a0978bf27bd5.png" Id="Rc28ad6c6ec094c89" /></Relationships>
</file>