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24f53a604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d2d3c9f65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Lutenthien,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18626c3b44f07" /><Relationship Type="http://schemas.openxmlformats.org/officeDocument/2006/relationships/numbering" Target="/word/numbering.xml" Id="R3a7d8af52a2d4b09" /><Relationship Type="http://schemas.openxmlformats.org/officeDocument/2006/relationships/settings" Target="/word/settings.xml" Id="Rd8589250545b4091" /><Relationship Type="http://schemas.openxmlformats.org/officeDocument/2006/relationships/image" Target="/word/media/7c237fea-d556-4eef-b124-9312dd999cd2.png" Id="R553d2d3c9f65485a" /></Relationships>
</file>