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2a603e3f5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1cdfe295a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Lutterberg,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0cd1960f64516" /><Relationship Type="http://schemas.openxmlformats.org/officeDocument/2006/relationships/numbering" Target="/word/numbering.xml" Id="R07ab8e4b480e417d" /><Relationship Type="http://schemas.openxmlformats.org/officeDocument/2006/relationships/settings" Target="/word/settings.xml" Id="R55b16dcb9b0b4d46" /><Relationship Type="http://schemas.openxmlformats.org/officeDocument/2006/relationships/image" Target="/word/media/19572186-edc8-4cc2-bbd4-f1a2dde70f1b.png" Id="R8481cdfe295a4a56" /></Relationships>
</file>