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26927a296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6c3e9505d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318d55a36420a" /><Relationship Type="http://schemas.openxmlformats.org/officeDocument/2006/relationships/numbering" Target="/word/numbering.xml" Id="R18f7f374103940e6" /><Relationship Type="http://schemas.openxmlformats.org/officeDocument/2006/relationships/settings" Target="/word/settings.xml" Id="R9fecaa860e15497f" /><Relationship Type="http://schemas.openxmlformats.org/officeDocument/2006/relationships/image" Target="/word/media/91c0c570-cfa8-4911-b88f-c2423f7d4a79.png" Id="Rc3b6c3e9505d4a5d" /></Relationships>
</file>