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11f05ec49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1d22ca6b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Mainleus,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04b8d6af8484b" /><Relationship Type="http://schemas.openxmlformats.org/officeDocument/2006/relationships/numbering" Target="/word/numbering.xml" Id="R96acc22f24b04e74" /><Relationship Type="http://schemas.openxmlformats.org/officeDocument/2006/relationships/settings" Target="/word/settings.xml" Id="R65dd1ed350044c35" /><Relationship Type="http://schemas.openxmlformats.org/officeDocument/2006/relationships/image" Target="/word/media/b9075c22-5362-4c39-9c82-1eb79ba1a87d.png" Id="R09e1d22ca6bd45e7" /></Relationships>
</file>