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e27cef7ea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d462400e3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Mainstockheim,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a944694c14ac4" /><Relationship Type="http://schemas.openxmlformats.org/officeDocument/2006/relationships/numbering" Target="/word/numbering.xml" Id="R3ce6e4f2391c4882" /><Relationship Type="http://schemas.openxmlformats.org/officeDocument/2006/relationships/settings" Target="/word/settings.xml" Id="R6d8dd467286a4e2c" /><Relationship Type="http://schemas.openxmlformats.org/officeDocument/2006/relationships/image" Target="/word/media/552fbd15-997e-480f-94b5-b91102e909c9.png" Id="R69ad462400e341aa" /></Relationships>
</file>