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800c6b676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c7967a8be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Mallersricht,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311f9b69248fe" /><Relationship Type="http://schemas.openxmlformats.org/officeDocument/2006/relationships/numbering" Target="/word/numbering.xml" Id="Rf6af51cf261b479d" /><Relationship Type="http://schemas.openxmlformats.org/officeDocument/2006/relationships/settings" Target="/word/settings.xml" Id="R05da669ecb2d41f8" /><Relationship Type="http://schemas.openxmlformats.org/officeDocument/2006/relationships/image" Target="/word/media/d8fcf431-d661-4fb9-8a52-b645ccea27e7.png" Id="R1d6c7967a8be4c3d" /></Relationships>
</file>