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5775261c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dd5b855c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Maltzien,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a3c7eb5c14116" /><Relationship Type="http://schemas.openxmlformats.org/officeDocument/2006/relationships/numbering" Target="/word/numbering.xml" Id="Rd0b50281e3e54a9a" /><Relationship Type="http://schemas.openxmlformats.org/officeDocument/2006/relationships/settings" Target="/word/settings.xml" Id="Ra8b548b0bfd749c4" /><Relationship Type="http://schemas.openxmlformats.org/officeDocument/2006/relationships/image" Target="/word/media/7b8b732b-dc84-4d14-bcef-7af8e22a070e.png" Id="R81fdd5b855c344d7" /></Relationships>
</file>