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beac55744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355abce7f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Mandelholz,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8c2581dc64ad1" /><Relationship Type="http://schemas.openxmlformats.org/officeDocument/2006/relationships/numbering" Target="/word/numbering.xml" Id="Rb7ebebe07f924ef1" /><Relationship Type="http://schemas.openxmlformats.org/officeDocument/2006/relationships/settings" Target="/word/settings.xml" Id="Ra8968cb83f984fd4" /><Relationship Type="http://schemas.openxmlformats.org/officeDocument/2006/relationships/image" Target="/word/media/2c414a1c-dafa-45e3-b23f-a09deb6cbe74.png" Id="R4f2355abce7f4fb6" /></Relationships>
</file>