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5687c00b3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cde42a9b6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Mannweiler-Colln,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cd43eed95402e" /><Relationship Type="http://schemas.openxmlformats.org/officeDocument/2006/relationships/numbering" Target="/word/numbering.xml" Id="R7e5aa5e7d7554b3b" /><Relationship Type="http://schemas.openxmlformats.org/officeDocument/2006/relationships/settings" Target="/word/settings.xml" Id="R4f60fa3492964b71" /><Relationship Type="http://schemas.openxmlformats.org/officeDocument/2006/relationships/image" Target="/word/media/1a8c521d-4652-4a4b-9708-a6b76411df6a.png" Id="R6e7cde42a9b6439e" /></Relationships>
</file>