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f556ea61c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9d52885e0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 Baitz,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d6305c491476e" /><Relationship Type="http://schemas.openxmlformats.org/officeDocument/2006/relationships/numbering" Target="/word/numbering.xml" Id="R66bd297cfac74ceb" /><Relationship Type="http://schemas.openxmlformats.org/officeDocument/2006/relationships/settings" Target="/word/settings.xml" Id="R37e20c823d334052" /><Relationship Type="http://schemas.openxmlformats.org/officeDocument/2006/relationships/image" Target="/word/media/01e899ea-25da-4265-9eaa-a0217073cdfb.png" Id="R1769d52885e0472c" /></Relationships>
</file>