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1118c4d66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3e7588e18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93d9317564db1" /><Relationship Type="http://schemas.openxmlformats.org/officeDocument/2006/relationships/numbering" Target="/word/numbering.xml" Id="R7209851d82ed4341" /><Relationship Type="http://schemas.openxmlformats.org/officeDocument/2006/relationships/settings" Target="/word/settings.xml" Id="Rf1a791b2b8c8407a" /><Relationship Type="http://schemas.openxmlformats.org/officeDocument/2006/relationships/image" Target="/word/media/ebbfdd5a-f9d1-48da-a43b-a71f717c0a5f.png" Id="Rcd33e7588e184a78" /></Relationships>
</file>