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12f03a8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f51976c26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Meierhafe,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40c9a1ec4153" /><Relationship Type="http://schemas.openxmlformats.org/officeDocument/2006/relationships/numbering" Target="/word/numbering.xml" Id="R2254f2af89784fbb" /><Relationship Type="http://schemas.openxmlformats.org/officeDocument/2006/relationships/settings" Target="/word/settings.xml" Id="R3bc3492349c24b70" /><Relationship Type="http://schemas.openxmlformats.org/officeDocument/2006/relationships/image" Target="/word/media/5acf4fc5-5274-428f-abc7-8f8ecd341938.png" Id="Rd46f51976c264b1a" /></Relationships>
</file>