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62a003c4b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823956c5b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33f5beb44d4c" /><Relationship Type="http://schemas.openxmlformats.org/officeDocument/2006/relationships/numbering" Target="/word/numbering.xml" Id="R06b316bd2daf4667" /><Relationship Type="http://schemas.openxmlformats.org/officeDocument/2006/relationships/settings" Target="/word/settings.xml" Id="Ra73b70f75a0b43e9" /><Relationship Type="http://schemas.openxmlformats.org/officeDocument/2006/relationships/image" Target="/word/media/f50102f9-ed7f-44d0-84a3-0e0c4aee15b2.png" Id="Rf02823956c5b43b2" /></Relationships>
</file>