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e262b4728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e2a71506c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Mesekow,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4d176db634c7e" /><Relationship Type="http://schemas.openxmlformats.org/officeDocument/2006/relationships/numbering" Target="/word/numbering.xml" Id="Rf18c0f187f0e4ca6" /><Relationship Type="http://schemas.openxmlformats.org/officeDocument/2006/relationships/settings" Target="/word/settings.xml" Id="R902af68af5964368" /><Relationship Type="http://schemas.openxmlformats.org/officeDocument/2006/relationships/image" Target="/word/media/ef27c6e1-6e10-4db1-ae0f-c28b88145efb.png" Id="R6b7e2a71506c41a5" /></Relationships>
</file>