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01e58d213543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1c8310ec7c42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Mettenhausen,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81b3cc28af447b" /><Relationship Type="http://schemas.openxmlformats.org/officeDocument/2006/relationships/numbering" Target="/word/numbering.xml" Id="R45a9997f3d5e49a6" /><Relationship Type="http://schemas.openxmlformats.org/officeDocument/2006/relationships/settings" Target="/word/settings.xml" Id="Rc10ee0862def4d9b" /><Relationship Type="http://schemas.openxmlformats.org/officeDocument/2006/relationships/image" Target="/word/media/414f7593-baa5-4aab-bcd8-dbcb1643171f.png" Id="Rd41c8310ec7c42e4" /></Relationships>
</file>