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104c7e5a5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e572a3a59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Meuchefitz,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ceea1f2eb433b" /><Relationship Type="http://schemas.openxmlformats.org/officeDocument/2006/relationships/numbering" Target="/word/numbering.xml" Id="R4837a319d4e04cf6" /><Relationship Type="http://schemas.openxmlformats.org/officeDocument/2006/relationships/settings" Target="/word/settings.xml" Id="Re23d532f217b4fb0" /><Relationship Type="http://schemas.openxmlformats.org/officeDocument/2006/relationships/image" Target="/word/media/7b9e7116-6ff8-423f-976a-ea645d358c43.png" Id="R64ee572a3a594c3c" /></Relationships>
</file>