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2a4e2c770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95c858eea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Michelbachle,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ffb489ea24448" /><Relationship Type="http://schemas.openxmlformats.org/officeDocument/2006/relationships/numbering" Target="/word/numbering.xml" Id="R2358728511b84e0f" /><Relationship Type="http://schemas.openxmlformats.org/officeDocument/2006/relationships/settings" Target="/word/settings.xml" Id="Rac035387035a404a" /><Relationship Type="http://schemas.openxmlformats.org/officeDocument/2006/relationships/image" Target="/word/media/f4167b34-6c41-4a64-ae41-fb7640974093.png" Id="R8ee95c858eea4d24" /></Relationships>
</file>