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4b5187568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ade6b851f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f3bb7e41b48b3" /><Relationship Type="http://schemas.openxmlformats.org/officeDocument/2006/relationships/numbering" Target="/word/numbering.xml" Id="R238bfb3a1f734c44" /><Relationship Type="http://schemas.openxmlformats.org/officeDocument/2006/relationships/settings" Target="/word/settings.xml" Id="R5901cb1e0e9e4f06" /><Relationship Type="http://schemas.openxmlformats.org/officeDocument/2006/relationships/image" Target="/word/media/6eeb05a2-9baa-4b91-8b8c-498ba9a40acc.png" Id="R409ade6b851f4cec" /></Relationships>
</file>