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d88d759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28578e54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0cf7bad62441c" /><Relationship Type="http://schemas.openxmlformats.org/officeDocument/2006/relationships/numbering" Target="/word/numbering.xml" Id="R991d59fcfbd646c7" /><Relationship Type="http://schemas.openxmlformats.org/officeDocument/2006/relationships/settings" Target="/word/settings.xml" Id="Rb6ad804790644aa0" /><Relationship Type="http://schemas.openxmlformats.org/officeDocument/2006/relationships/image" Target="/word/media/54a3b242-1331-435e-9cb6-742a19362fd7.png" Id="R58a28578e5484f40" /></Relationships>
</file>