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d2d50456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1e4886e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Molmerswende,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f901828e34459" /><Relationship Type="http://schemas.openxmlformats.org/officeDocument/2006/relationships/numbering" Target="/word/numbering.xml" Id="Raa1690d3d33a47d4" /><Relationship Type="http://schemas.openxmlformats.org/officeDocument/2006/relationships/settings" Target="/word/settings.xml" Id="Rc24aa6840b8c430f" /><Relationship Type="http://schemas.openxmlformats.org/officeDocument/2006/relationships/image" Target="/word/media/3e0b7c37-d0e9-47ac-bf62-bdac6010b749.png" Id="Ra5ca1e4886e6424f" /></Relationships>
</file>