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a4ae103e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dd4cfee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19ce2c8f4781" /><Relationship Type="http://schemas.openxmlformats.org/officeDocument/2006/relationships/numbering" Target="/word/numbering.xml" Id="R87d08949fed541b2" /><Relationship Type="http://schemas.openxmlformats.org/officeDocument/2006/relationships/settings" Target="/word/settings.xml" Id="R672df04f810a4be7" /><Relationship Type="http://schemas.openxmlformats.org/officeDocument/2006/relationships/image" Target="/word/media/a3025c2e-030d-411f-ad63-99c2225da496.png" Id="R1ce1dd4cfeea435e" /></Relationships>
</file>