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34f081e7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3c4dc8fd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Morgenland,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9568237534d48" /><Relationship Type="http://schemas.openxmlformats.org/officeDocument/2006/relationships/numbering" Target="/word/numbering.xml" Id="Rf62e4c2a311e4c0f" /><Relationship Type="http://schemas.openxmlformats.org/officeDocument/2006/relationships/settings" Target="/word/settings.xml" Id="R866e7318ccd546c3" /><Relationship Type="http://schemas.openxmlformats.org/officeDocument/2006/relationships/image" Target="/word/media/05cc187f-5f5f-47ca-a298-9a91e006eb5d.png" Id="R0623c4dc8fd949bd" /></Relationships>
</file>