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66c2a9cf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d717fcf56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7a48266c043f8" /><Relationship Type="http://schemas.openxmlformats.org/officeDocument/2006/relationships/numbering" Target="/word/numbering.xml" Id="Rca42955681234059" /><Relationship Type="http://schemas.openxmlformats.org/officeDocument/2006/relationships/settings" Target="/word/settings.xml" Id="R2eccffb13cfd46c1" /><Relationship Type="http://schemas.openxmlformats.org/officeDocument/2006/relationships/image" Target="/word/media/3a9b826c-a09e-4a9d-86d7-519ea97ae7b4.png" Id="R878d717fcf564868" /></Relationships>
</file>