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82de3a546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1efd2f6f4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f4f6129a54a04" /><Relationship Type="http://schemas.openxmlformats.org/officeDocument/2006/relationships/numbering" Target="/word/numbering.xml" Id="R34e69eab9af348a2" /><Relationship Type="http://schemas.openxmlformats.org/officeDocument/2006/relationships/settings" Target="/word/settings.xml" Id="Reb910dda91fa4ab1" /><Relationship Type="http://schemas.openxmlformats.org/officeDocument/2006/relationships/image" Target="/word/media/c902666a-47ce-49c0-a04e-bfcd7a159fdd.png" Id="R6bf1efd2f6f449b7" /></Relationships>
</file>