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c0dc95783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a9a8bd5e4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02e31cf584a31" /><Relationship Type="http://schemas.openxmlformats.org/officeDocument/2006/relationships/numbering" Target="/word/numbering.xml" Id="R7918ec9a8ab545ac" /><Relationship Type="http://schemas.openxmlformats.org/officeDocument/2006/relationships/settings" Target="/word/settings.xml" Id="Rb953e3babec9481d" /><Relationship Type="http://schemas.openxmlformats.org/officeDocument/2006/relationships/image" Target="/word/media/f534c0bf-8f1a-46e8-86ce-b5fc11b74fb8.png" Id="R806a9a8bd5e44e1a" /></Relationships>
</file>