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8ccfea6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1d7773552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Munchengosserstadt,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353fc9bac43be" /><Relationship Type="http://schemas.openxmlformats.org/officeDocument/2006/relationships/numbering" Target="/word/numbering.xml" Id="Rf5adb623034d407c" /><Relationship Type="http://schemas.openxmlformats.org/officeDocument/2006/relationships/settings" Target="/word/settings.xml" Id="R046eb5ad2179455e" /><Relationship Type="http://schemas.openxmlformats.org/officeDocument/2006/relationships/image" Target="/word/media/dda2c4d0-12b1-48cf-824e-dc92f7a95486.png" Id="R8c31d77735524efd" /></Relationships>
</file>