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952b009c5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9a1167e1c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Munich, Bavaria,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c601204934e8c" /><Relationship Type="http://schemas.openxmlformats.org/officeDocument/2006/relationships/numbering" Target="/word/numbering.xml" Id="Rdaaa4c33391846be" /><Relationship Type="http://schemas.openxmlformats.org/officeDocument/2006/relationships/settings" Target="/word/settings.xml" Id="R564fefb086344a2a" /><Relationship Type="http://schemas.openxmlformats.org/officeDocument/2006/relationships/image" Target="/word/media/2c9dd298-db92-475a-aa33-fac6366277c8.png" Id="Rcc19a1167e1c4261" /></Relationships>
</file>