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2008085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ad92453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Munster,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9d2672f894d78" /><Relationship Type="http://schemas.openxmlformats.org/officeDocument/2006/relationships/numbering" Target="/word/numbering.xml" Id="Re09a5d503ab84cc4" /><Relationship Type="http://schemas.openxmlformats.org/officeDocument/2006/relationships/settings" Target="/word/settings.xml" Id="Re887a68ddc8a4d6b" /><Relationship Type="http://schemas.openxmlformats.org/officeDocument/2006/relationships/image" Target="/word/media/f63d29e0-2b7d-4964-970e-b4d7fd772925.png" Id="R30f6ad9245354d38" /></Relationships>
</file>